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8B2C" w14:textId="13526B9A" w:rsidR="00A41913" w:rsidRDefault="00A41913" w:rsidP="00A41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6"/>
          <w:szCs w:val="26"/>
        </w:rPr>
      </w:pPr>
      <w:r>
        <w:rPr>
          <w:rFonts w:ascii="ArialMT" w:hAnsi="ArialMT" w:cs="ArialMT"/>
          <w:kern w:val="0"/>
          <w:sz w:val="26"/>
          <w:szCs w:val="26"/>
        </w:rPr>
        <w:t>Informace o výskytu ptačí chřipky u volně žijících ptáků</w:t>
      </w:r>
    </w:p>
    <w:p w14:paraId="6A9CEF7C" w14:textId="77777777" w:rsidR="00A41913" w:rsidRDefault="00A41913" w:rsidP="00A41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6"/>
          <w:szCs w:val="26"/>
        </w:rPr>
      </w:pPr>
    </w:p>
    <w:p w14:paraId="3E6E8026" w14:textId="77777777" w:rsidR="00A41913" w:rsidRDefault="00A41913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  <w:r>
        <w:rPr>
          <w:rFonts w:ascii="ArialMT" w:hAnsi="ArialMT" w:cs="ArialMT"/>
          <w:kern w:val="0"/>
          <w:sz w:val="22"/>
          <w:szCs w:val="22"/>
        </w:rPr>
        <w:t>Dne 08.01.2026 vyprostili hasiči uhynulé kachny divoké v počtu 3 ks z bývalého Novoveského</w:t>
      </w:r>
    </w:p>
    <w:p w14:paraId="319C9173" w14:textId="66D7AE52" w:rsidR="00A41913" w:rsidRPr="002A49C8" w:rsidRDefault="00A41913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kern w:val="0"/>
          <w:sz w:val="22"/>
          <w:szCs w:val="22"/>
        </w:rPr>
      </w:pPr>
      <w:r>
        <w:rPr>
          <w:rFonts w:ascii="ArialMT" w:hAnsi="ArialMT" w:cs="ArialMT"/>
          <w:kern w:val="0"/>
          <w:sz w:val="22"/>
          <w:szCs w:val="22"/>
        </w:rPr>
        <w:t>koupaliště, GPS: 50°43'20,152"N, 15°11'20,607"E, katastrální číslo. Krajská veterinární správa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Státní veterinární správy pro Liberecký kraj (dále také jen „KVSL“) uhynulé ptáky převzala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a poté odeslala k laboratornímu vyšetření do SVÚ Praha za účelem potvrzení nebo vyloučení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 xml:space="preserve">přítomnosti původce nebezpečných nákaz, a to konkrétně na </w:t>
      </w:r>
      <w:proofErr w:type="spellStart"/>
      <w:r>
        <w:rPr>
          <w:rFonts w:ascii="ArialMT" w:hAnsi="ArialMT" w:cs="ArialMT"/>
          <w:kern w:val="0"/>
          <w:sz w:val="22"/>
          <w:szCs w:val="22"/>
        </w:rPr>
        <w:t>aviární</w:t>
      </w:r>
      <w:proofErr w:type="spellEnd"/>
      <w:r>
        <w:rPr>
          <w:rFonts w:ascii="ArialMT" w:hAnsi="ArialMT" w:cs="ArialMT"/>
          <w:kern w:val="0"/>
          <w:sz w:val="22"/>
          <w:szCs w:val="22"/>
        </w:rPr>
        <w:t xml:space="preserve"> influenzu a Newcastleskou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 xml:space="preserve">chorobu. Dne 13.01.2026 byl na KVSL doručen protokol o zkoušce </w:t>
      </w:r>
      <w:r w:rsidRPr="002A49C8">
        <w:rPr>
          <w:rFonts w:ascii="Arial-BoldMT" w:hAnsi="Arial-BoldMT" w:cs="Arial-BoldMT"/>
          <w:kern w:val="0"/>
          <w:sz w:val="22"/>
          <w:szCs w:val="22"/>
        </w:rPr>
        <w:t>s prokázanou vysoce</w:t>
      </w:r>
      <w:r w:rsidR="00085A31" w:rsidRPr="002A49C8">
        <w:rPr>
          <w:rFonts w:ascii="Arial-BoldMT" w:hAnsi="Arial-BoldMT" w:cs="Arial-BoldMT"/>
          <w:kern w:val="0"/>
          <w:sz w:val="22"/>
          <w:szCs w:val="22"/>
        </w:rPr>
        <w:t xml:space="preserve"> </w:t>
      </w:r>
      <w:r w:rsidRPr="002A49C8">
        <w:rPr>
          <w:rFonts w:ascii="Arial-BoldMT" w:hAnsi="Arial-BoldMT" w:cs="Arial-BoldMT"/>
          <w:kern w:val="0"/>
          <w:sz w:val="22"/>
          <w:szCs w:val="22"/>
        </w:rPr>
        <w:t xml:space="preserve">patogenní </w:t>
      </w:r>
      <w:proofErr w:type="spellStart"/>
      <w:r w:rsidRPr="002A49C8">
        <w:rPr>
          <w:rFonts w:ascii="Arial-BoldMT" w:hAnsi="Arial-BoldMT" w:cs="Arial-BoldMT"/>
          <w:kern w:val="0"/>
          <w:sz w:val="22"/>
          <w:szCs w:val="22"/>
        </w:rPr>
        <w:t>aviární</w:t>
      </w:r>
      <w:proofErr w:type="spellEnd"/>
      <w:r w:rsidRPr="002A49C8">
        <w:rPr>
          <w:rFonts w:ascii="Arial-BoldMT" w:hAnsi="Arial-BoldMT" w:cs="Arial-BoldMT"/>
          <w:kern w:val="0"/>
          <w:sz w:val="22"/>
          <w:szCs w:val="22"/>
        </w:rPr>
        <w:t xml:space="preserve"> influenzou (HPAI) subtyp H5N1.</w:t>
      </w:r>
    </w:p>
    <w:p w14:paraId="7B716538" w14:textId="77777777" w:rsidR="00085A31" w:rsidRDefault="00085A31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</w:p>
    <w:p w14:paraId="56C52AE6" w14:textId="56348561" w:rsidR="00A41913" w:rsidRDefault="00A41913" w:rsidP="00085A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  <w:r>
        <w:rPr>
          <w:rFonts w:ascii="ArialMT" w:hAnsi="ArialMT" w:cs="ArialMT"/>
          <w:kern w:val="0"/>
          <w:sz w:val="22"/>
          <w:szCs w:val="22"/>
        </w:rPr>
        <w:t>V souvislosti s výskytem této nákazy Státní veterinární správa doporučuje přijmout určitá</w:t>
      </w:r>
      <w:r w:rsidR="009F3D7B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opatření, neboť v oblasti 10 km od místa nálezu uhynulých volně žijících ptáků existuje zvýšené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riziko zavlečení nákazy i do chovů drůbeže nebo jiného ptactva drženého v zajetí (dále jen</w:t>
      </w:r>
      <w:r w:rsidR="00085A31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„ptáci chovaní v zajetí“).</w:t>
      </w:r>
    </w:p>
    <w:p w14:paraId="4BFDF7A5" w14:textId="77777777" w:rsidR="00085A31" w:rsidRDefault="00085A31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</w:p>
    <w:p w14:paraId="3FB8F799" w14:textId="77F95892" w:rsidR="00A41913" w:rsidRDefault="00A41913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  <w:r>
        <w:rPr>
          <w:rFonts w:ascii="ArialMT" w:hAnsi="ArialMT" w:cs="ArialMT"/>
          <w:kern w:val="0"/>
          <w:sz w:val="22"/>
          <w:szCs w:val="22"/>
        </w:rPr>
        <w:t>Chovatelům drůbeže a jiných ptáků chovaných v zajetí se doporučuje důsledné dodržování</w:t>
      </w:r>
      <w:r w:rsidR="009F3D7B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opatření biologické bezpečnosti ve svých chovech, spočívající zejména v ochraně chovaných</w:t>
      </w:r>
    </w:p>
    <w:p w14:paraId="6C97DB9B" w14:textId="4EFDBF0E" w:rsidR="00A41913" w:rsidRDefault="00A41913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  <w:r>
        <w:rPr>
          <w:rFonts w:ascii="ArialMT" w:hAnsi="ArialMT" w:cs="ArialMT"/>
          <w:kern w:val="0"/>
          <w:sz w:val="22"/>
          <w:szCs w:val="22"/>
        </w:rPr>
        <w:t>ptáků před kontaktem s volně žijícími ptáky, kteří jsou nejčastějším zdrojem nákazy pro</w:t>
      </w:r>
      <w:r w:rsidR="009F3D7B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chované ptáky. Doporučuje se krmivo a napájecí vodu určenou pro chované ptáky umístit do</w:t>
      </w:r>
      <w:r w:rsidR="009F3D7B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budov, popř. pod přístřešky, aby nedošlo k jejich kontaminaci trusem volně žijícího ptactva.</w:t>
      </w:r>
      <w:r w:rsidR="00E23A99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V případě, že chovatelé zjistí zvýšené úhyny chovaných ptáků, změny ve zdravotním stavu</w:t>
      </w:r>
      <w:r w:rsidR="00E23A99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nebo změny v produkci vajec chovaných ptáků, je třeba, aby tyto skutečnosti neprodleně</w:t>
      </w:r>
      <w:r w:rsidR="00E23A99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 xml:space="preserve">oznámili na </w:t>
      </w:r>
      <w:r w:rsidRPr="00E23A99">
        <w:rPr>
          <w:rFonts w:ascii="Arial-BoldMT" w:hAnsi="Arial-BoldMT" w:cs="Arial-BoldMT"/>
          <w:kern w:val="0"/>
          <w:sz w:val="22"/>
          <w:szCs w:val="22"/>
        </w:rPr>
        <w:t>Krajskou veterinární správu Státní veterinární správy pro Liberecký kraj</w:t>
      </w:r>
      <w:r w:rsidRPr="00E23A99">
        <w:rPr>
          <w:rFonts w:ascii="ArialMT" w:hAnsi="ArialMT" w:cs="ArialMT"/>
          <w:kern w:val="0"/>
          <w:sz w:val="22"/>
          <w:szCs w:val="22"/>
        </w:rPr>
        <w:t>,</w:t>
      </w:r>
      <w:r w:rsidR="00E23A99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Ostašovská 521, 460 01 Liberec 11, telefon: +420 485 246 691, případně v době mimo běžnou</w:t>
      </w:r>
      <w:r w:rsidR="00E23A99">
        <w:rPr>
          <w:rFonts w:ascii="ArialMT" w:hAnsi="ArialMT" w:cs="ArialMT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kern w:val="0"/>
          <w:sz w:val="22"/>
          <w:szCs w:val="22"/>
        </w:rPr>
        <w:t>pracovní dobu, na pohotovostní linku KVSL +420 720 995 207.</w:t>
      </w:r>
    </w:p>
    <w:p w14:paraId="07742C7C" w14:textId="77777777" w:rsidR="00E23A99" w:rsidRDefault="00E23A99" w:rsidP="00A4191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2"/>
          <w:szCs w:val="22"/>
        </w:rPr>
      </w:pPr>
    </w:p>
    <w:sectPr w:rsidR="00E23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0C"/>
    <w:rsid w:val="00085A31"/>
    <w:rsid w:val="001D5B57"/>
    <w:rsid w:val="002A49C8"/>
    <w:rsid w:val="002B63E9"/>
    <w:rsid w:val="003C33CA"/>
    <w:rsid w:val="00542E48"/>
    <w:rsid w:val="005A48AB"/>
    <w:rsid w:val="007B0B3E"/>
    <w:rsid w:val="007F6865"/>
    <w:rsid w:val="00857025"/>
    <w:rsid w:val="0095388D"/>
    <w:rsid w:val="009A5F79"/>
    <w:rsid w:val="009F3D7B"/>
    <w:rsid w:val="00A034D8"/>
    <w:rsid w:val="00A41913"/>
    <w:rsid w:val="00D9610C"/>
    <w:rsid w:val="00DF7430"/>
    <w:rsid w:val="00E23A99"/>
    <w:rsid w:val="00F37153"/>
    <w:rsid w:val="00F75BCB"/>
    <w:rsid w:val="00FB2C85"/>
    <w:rsid w:val="00F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2337"/>
  <w15:chartTrackingRefBased/>
  <w15:docId w15:val="{B681E0BF-BD7A-4AB7-98D5-0EA4B979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6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6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6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6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6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6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6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6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6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6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6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6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61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61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61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61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61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61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6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6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6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6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6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61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61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61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6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61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6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DCB71C792A04AB023A7835307211D" ma:contentTypeVersion="17" ma:contentTypeDescription="Vytvoří nový dokument" ma:contentTypeScope="" ma:versionID="30876696c0a757be2a8064fd436bae74">
  <xsd:schema xmlns:xsd="http://www.w3.org/2001/XMLSchema" xmlns:xs="http://www.w3.org/2001/XMLSchema" xmlns:p="http://schemas.microsoft.com/office/2006/metadata/properties" xmlns:ns3="1a177270-8b84-4d7a-b3f5-37914a76ff97" xmlns:ns4="1b842e6c-3e74-42b7-a906-f2a8d9af146b" targetNamespace="http://schemas.microsoft.com/office/2006/metadata/properties" ma:root="true" ma:fieldsID="8b7ecee663ca6e197ee88f9bca4955f4" ns3:_="" ns4:_="">
    <xsd:import namespace="1a177270-8b84-4d7a-b3f5-37914a76ff97"/>
    <xsd:import namespace="1b842e6c-3e74-42b7-a906-f2a8d9af14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77270-8b84-4d7a-b3f5-37914a76f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42e6c-3e74-42b7-a906-f2a8d9af14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177270-8b84-4d7a-b3f5-37914a76ff97" xsi:nil="true"/>
  </documentManagement>
</p:properties>
</file>

<file path=customXml/itemProps1.xml><?xml version="1.0" encoding="utf-8"?>
<ds:datastoreItem xmlns:ds="http://schemas.openxmlformats.org/officeDocument/2006/customXml" ds:itemID="{2724FC88-DB9B-42E8-BB62-EFC136EC7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77270-8b84-4d7a-b3f5-37914a76ff97"/>
    <ds:schemaRef ds:uri="1b842e6c-3e74-42b7-a906-f2a8d9af1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E6FE9-A9A1-4AF4-8C16-BB4D6C4FF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A9E14-97C1-486C-9723-B700F192F16D}">
  <ds:schemaRefs>
    <ds:schemaRef ds:uri="http://schemas.microsoft.com/office/2006/metadata/properties"/>
    <ds:schemaRef ds:uri="http://schemas.microsoft.com/office/infopath/2007/PartnerControls"/>
    <ds:schemaRef ds:uri="1a177270-8b84-4d7a-b3f5-37914a76ff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Martina Grofová</dc:creator>
  <cp:keywords/>
  <dc:description/>
  <cp:lastModifiedBy>MVDr. Roman Šebesta</cp:lastModifiedBy>
  <cp:revision>9</cp:revision>
  <dcterms:created xsi:type="dcterms:W3CDTF">2026-01-14T06:39:00Z</dcterms:created>
  <dcterms:modified xsi:type="dcterms:W3CDTF">2026-01-14T06:46:00Z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0x010100DB1DCB71C792A04AB023A7835307211D</vt:lpwstr>
  </property>
</Properties>
</file>